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hey </w:t>
      </w:r>
      <w:proofErr w:type="spellStart"/>
      <w:r w:rsidRPr="00A35768">
        <w:rPr>
          <w:rFonts w:ascii="Arial" w:eastAsia="Times New Roman" w:hAnsi="Arial" w:cs="Arial"/>
          <w:lang w:eastAsia="de-DE"/>
        </w:rPr>
        <w:t>lan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A35768">
        <w:rPr>
          <w:rFonts w:ascii="Arial" w:eastAsia="Times New Roman" w:hAnsi="Arial" w:cs="Arial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geb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dir konkret </w:t>
      </w:r>
      <w:proofErr w:type="spellStart"/>
      <w:r w:rsidRPr="00A35768">
        <w:rPr>
          <w:rFonts w:ascii="Arial" w:eastAsia="Times New Roman" w:hAnsi="Arial" w:cs="Arial"/>
          <w:lang w:eastAsia="de-DE"/>
        </w:rPr>
        <w:t>handy</w:t>
      </w:r>
      <w:bookmarkStart w:id="0" w:name="_GoBack"/>
      <w:bookmarkEnd w:id="0"/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35768">
        <w:rPr>
          <w:rFonts w:ascii="Arial" w:eastAsia="Times New Roman" w:hAnsi="Arial" w:cs="Arial"/>
          <w:sz w:val="20"/>
          <w:szCs w:val="20"/>
          <w:lang w:eastAsia="de-DE"/>
        </w:rPr>
        <w:t>Deutsch-türkische Mischsprache und Deutsch mit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35768">
        <w:rPr>
          <w:rFonts w:ascii="Arial" w:eastAsia="Times New Roman" w:hAnsi="Arial" w:cs="Arial"/>
          <w:sz w:val="20"/>
          <w:szCs w:val="20"/>
          <w:lang w:eastAsia="de-DE"/>
        </w:rPr>
        <w:t xml:space="preserve">ausländischem Akzent: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35768">
        <w:rPr>
          <w:rFonts w:ascii="Arial" w:eastAsia="Times New Roman" w:hAnsi="Arial" w:cs="Arial"/>
          <w:sz w:val="20"/>
          <w:szCs w:val="20"/>
          <w:lang w:eastAsia="de-DE"/>
        </w:rPr>
        <w:t>Wie Sprechweisen der Straße durch mediale Verarbeitung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35768">
        <w:rPr>
          <w:rFonts w:ascii="Arial" w:eastAsia="Times New Roman" w:hAnsi="Arial" w:cs="Arial"/>
          <w:sz w:val="20"/>
          <w:szCs w:val="20"/>
          <w:lang w:eastAsia="de-DE"/>
        </w:rPr>
        <w:t>populär werden.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Von Inken Keim und Jannis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Androutsopoulos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*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Eine Sprachmode breitet sich aus – bekannt als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"Türkendeutsch", "Mischsprache", "Türkenslang",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"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Kanak-Sprak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>" oder auch "Ghettosprache". Angeregt durch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Filme, Radiosendungen und Comedy-Acts üben sich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Schüler, Studenten und gut situierte Bürger 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ausländischen Akzenten und grammatischen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Vereinfachungen. Dass dieser Sprechstil nur eine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Teilmenge der Jugendlichen türkischer bzw. generell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ausländischer Herkunft charakterisiert, scheint weitgehend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unbekannt zu sein, ebenso die näheren Umstände seiner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ursprünglichen Verwendung. </w:t>
      </w: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Dass ein "fremder" sozialer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Dialekt von Jugendlichen der Mehrheitsgesellschaft genutzt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wird, ist nichts Neues.</w:t>
      </w: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Doch neben dem traditionellen Weg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der Mundpropaganda sorgen in letzter Zeit auch Medien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für seine Verbreitung.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Jugendliche türkischer Herkunft bilden die größte Gruppe unter 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Jugendlichen ausländischer Herkunft in Deutschland. Das Spektrum ihrer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beruflichen Orientierung reicht von Jugendlichen ohne Schulabschluss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über Facharbeiter, Jungunternehmer, Politiker bis hin zu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Jungakademikern und Nachwuchswissenschaftlern. Ähnlich breit ist auch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das Spektrum ihres Sprach- und Kommunikationsverhaltens. Das soll am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Beispiel von Mannheim, einer mittleren Industriestadt im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Rhein-Neckar-Dreieck, geschildert werden. Dort beschäftigt sich ein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laufendes </w:t>
      </w: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Forschungsprojekt des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Instituts für Deutsche Sprache</w:t>
      </w:r>
    </w:p>
    <w:p w:rsidR="00A35768" w:rsidRPr="00A35768" w:rsidRDefault="00AC1C1C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C1C1C">
        <w:rPr>
          <w:rFonts w:ascii="Arial" w:eastAsia="Times New Roman" w:hAnsi="Arial" w:cs="Arial"/>
          <w:b/>
          <w:sz w:val="17"/>
          <w:szCs w:val="17"/>
          <w:lang w:eastAsia="de-DE"/>
        </w:rPr>
        <w:t>m</w:t>
      </w:r>
      <w:r w:rsidR="00A35768"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it</w:t>
      </w:r>
      <w:r w:rsidRPr="00AC1C1C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 </w:t>
      </w:r>
      <w:r w:rsidR="00A35768"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deutsch-türkischer Sprachvariation und der Herausbildung neuer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Sprechstile in dominant türkischen Migrantengruppen</w:t>
      </w:r>
      <w:r w:rsidRPr="00A35768">
        <w:rPr>
          <w:rFonts w:ascii="Arial" w:eastAsia="Times New Roman" w:hAnsi="Arial" w:cs="Arial"/>
          <w:sz w:val="17"/>
          <w:szCs w:val="17"/>
          <w:lang w:eastAsia="de-DE"/>
        </w:rPr>
        <w:t>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Die meisten untersuchten Mannheimer Jugendlichen sind in Stadtteilen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mit einem hohen Ausländeranteil aufgewachsen, die aus der Innen- wie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der Außenperspektive als "Ghettos" bezeichnet werden. Eine erste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Differenzierung der Jugendlichen kann nach ihrer Orientierung "auf das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Ghetto hin" bzw. "aus dem Ghetto hinaus" vorgenommen werden. Diese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Differenzierung kommt auch in ihrem Sprach-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Kommunikations-verhalten zum Ausdruck.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Der Weg aus dem Ghetto führt über gute Bildungsabschlüsse. Dabei sind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verschiedene Leitbilder charakteristisch. Für manche Jugendliche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türkischer Herkunft ist "Deutsch-Werden" das Ziel, d.h. die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gesellschaftliche Unauffälligkeit durch eine soziale und sprachliche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Eingliederung. Andere, wie z.B. eine Gruppe von Jungakademiker/innen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an der Universität Mannheim, stellen den Aufbau eines positiven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Herkunftsbildes in den Vordergrund und wollen als europäische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weltläufige Türkinnen und Türken anerkannt und respektiert werden. Ein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dritter Weg ist die sozial-kulturelle Neudefinition als "Migrant/in": Man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besteht auf der Anerkennung der eigenen Herkunft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Sozialisationserfahrung, die als typische Minderheitenerfahrung in einer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intoleranten Mehrheitsgesellschaft begriffen wird. Alle "aus dem Ghetto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hinaus" orientierten Jugendlichen beherrschen das Standarddeutsche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sowie meistens auch das Standardtürkische. Dabei werden die beiden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Sprachen in der Regel scharf getrennt.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Für die deutsche Gesellschaft sind die auf das Ghetto hin orientierten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Jugendlichen am auffallendsten. Sie sind die hauptsächlichen Träger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neuer Kommunikationsstile. Im Ghetto sind die Gruppen tendenziell nach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Geschlechtern getrennt, aber ethnisch gemischt, wobei die Jugendlichen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türkischer Herkunft neben Italienern, Spaniern, und Jugendlichen aus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verschiedenen Balkanländern den größten Anteil bilden.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Typisch für männliche Jugendliche ist ihr geringes Interesse an 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Schule. Sie organisieren ihr Leben in Lokalen des Stadtteils und im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Verband einer "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street</w:t>
      </w:r>
      <w:proofErr w:type="spell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corner</w:t>
      </w:r>
      <w:proofErr w:type="spell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society</w:t>
      </w:r>
      <w:proofErr w:type="spell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" mit dem Ehrgeiz ein "guter Skater",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ein "guter Rapper oder Breakdancer", ein "guter Zuhälter" zu sein oder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auch einer, </w:t>
      </w:r>
      <w:proofErr w:type="gram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der gute Geschäfte</w:t>
      </w:r>
      <w:proofErr w:type="gram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 am Rande der Legalität macht. Wichtigste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Eigenschaften sind "Härte", "Coolness" und "Macho-Sein". Sie bezeichnen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sich oft selbst als "Kanaken"; von Deutschen werden sie u.a. als "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Lans</w:t>
      </w:r>
      <w:proofErr w:type="spell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",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"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Moruks</w:t>
      </w:r>
      <w:proofErr w:type="spell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" oder "Proll-Türken" bezeichnet.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lastRenderedPageBreak/>
        <w:t>Die Kanaken wenden das negative Bild, das ihnen entgegengebracht wird,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trotzig zur positiven Selbstdefinition als "stark", "gefährlich" und als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gesellschaftliche Outsider. Mit ihrem aggressiven Verhalten, ihren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Drohritualen und ihrer auffallenden äußeren Erscheinung – schwarze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Lederjacken, weite schwarze Hosen mit Seitenstreifen, lange schwarze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Haare, betont athletisch-lässiger Gang – sind sie in der Öffentlichkeit sehr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präsent.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Die jungen Frauen aus dem Ghetto – oft sind sie die Schwestern von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Kanaken – sind ganz anderes orientiert. Vom Äußeren her sind auch sie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auffallend mit ihren engen, schwarzen Klamotten, Plateau-Schuhen, dem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Piercing, der starken Schminke und den langen lockigen Haaren. Sie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können sich provokativ, derb-anzüglich, oft auch aggressiv verhalten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reagieren scharf und unerbittlich auf Anmache und Herabsetzung. Im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Unterschied zu den Kanaken sind sie sehr lern- und bildungsorientiert;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viele besuchen weiterführende Schulen, einige studieren. Ihr Leitbild ist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es, "fit, reaktionsschnell, schön und beruflich erfolgreich" zu sein.</w:t>
      </w:r>
    </w:p>
    <w:p w:rsidR="00AC1C1C" w:rsidRDefault="00AC1C1C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Die charakteristische Sprache der Kanaken untereinander ist eine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Mischung aus Deutsch und Türkisch, die in Mannheim "Mischsprache"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genannt wird. Es handelt sich nicht um eine Lernersprache mit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grammatischen und lexikalischen Unsicherheiten, Fehlern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Interferenzen, sondern um eine ethnisch verwurzelte Gruppensprache,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eine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ethnolektale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Varietät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. Ihre deutschsprachigen Anteile haben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besondere grammatische und lexikalische Eigenschaften: Präpositionen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und Artikel fallen aus, das neutrale grammatische Geschlecht wird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generalisiert, bestimmte deutsche und türkische Wörter werden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bevorzugt, z.B.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lan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, langer, konkret, </w:t>
      </w:r>
      <w:proofErr w:type="spellStart"/>
      <w:r w:rsidRPr="00A35768">
        <w:rPr>
          <w:rFonts w:ascii="Arial" w:eastAsia="Times New Roman" w:hAnsi="Arial" w:cs="Arial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schwör, </w:t>
      </w:r>
      <w:proofErr w:type="spellStart"/>
      <w:r w:rsidRPr="00A35768">
        <w:rPr>
          <w:rFonts w:ascii="Arial" w:eastAsia="Times New Roman" w:hAnsi="Arial" w:cs="Arial"/>
          <w:lang w:eastAsia="de-DE"/>
        </w:rPr>
        <w:t>siktir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lan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("verpiss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dich"). Charakteristische </w:t>
      </w:r>
      <w:proofErr w:type="spellStart"/>
      <w:r w:rsidRPr="00A35768">
        <w:rPr>
          <w:rFonts w:ascii="Arial" w:eastAsia="Times New Roman" w:hAnsi="Arial" w:cs="Arial"/>
          <w:lang w:eastAsia="de-DE"/>
        </w:rPr>
        <w:t>Äusserungen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sind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geh markplatz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oder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hey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lan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A35768">
        <w:rPr>
          <w:rFonts w:ascii="Arial" w:eastAsia="Times New Roman" w:hAnsi="Arial" w:cs="Arial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geb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dir konkret </w:t>
      </w:r>
      <w:proofErr w:type="spellStart"/>
      <w:r w:rsidRPr="00A35768">
        <w:rPr>
          <w:rFonts w:ascii="Arial" w:eastAsia="Times New Roman" w:hAnsi="Arial" w:cs="Arial"/>
          <w:lang w:eastAsia="de-DE"/>
        </w:rPr>
        <w:t>handy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oder die Drohung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siktir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lan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A35768">
        <w:rPr>
          <w:rFonts w:ascii="Arial" w:eastAsia="Times New Roman" w:hAnsi="Arial" w:cs="Arial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schwör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langer </w:t>
      </w:r>
      <w:proofErr w:type="spellStart"/>
      <w:r w:rsidRPr="00A35768">
        <w:rPr>
          <w:rFonts w:ascii="Arial" w:eastAsia="Times New Roman" w:hAnsi="Arial" w:cs="Arial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mach </w:t>
      </w:r>
      <w:proofErr w:type="spellStart"/>
      <w:r w:rsidRPr="00A35768">
        <w:rPr>
          <w:rFonts w:ascii="Arial" w:eastAsia="Times New Roman" w:hAnsi="Arial" w:cs="Arial"/>
          <w:lang w:eastAsia="de-DE"/>
        </w:rPr>
        <w:t>disch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tot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. Durch die Übernahme prosodischer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phonetischer Eigenschaften aus dem Türkischen wird das Deutsche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verfremdet. Der Sprechrhythmus ist durch einen Wechsel von Hebungen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und Senkungen charakterisiert, was ihm einen "stampfenden" Charakter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verleiht. Deutsche stimmlose Frikative werden stimmhaft ausgesprochen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wie in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su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weisch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("zu weich"), lange Vokale werden gekürzt </w:t>
      </w:r>
      <w:proofErr w:type="spellStart"/>
      <w:r w:rsidRPr="00A35768">
        <w:rPr>
          <w:rFonts w:ascii="Arial" w:eastAsia="Times New Roman" w:hAnsi="Arial" w:cs="Arial"/>
          <w:lang w:eastAsia="de-DE"/>
        </w:rPr>
        <w:t>u.ä.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türkische Satzkonstruktionen werden deutsche Wörter und Phrasen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übernommen wie in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ne </w:t>
      </w:r>
      <w:proofErr w:type="spellStart"/>
      <w:r w:rsidRPr="00A35768">
        <w:rPr>
          <w:rFonts w:ascii="Arial" w:eastAsia="Times New Roman" w:hAnsi="Arial" w:cs="Arial"/>
          <w:lang w:eastAsia="de-DE"/>
        </w:rPr>
        <w:t>rückgeld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lan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düdük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("was für Rückgeld he du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Pfeife") oder in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Hatce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simdi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bi vergessen et für </w:t>
      </w:r>
      <w:proofErr w:type="spellStart"/>
      <w:r w:rsidRPr="00A35768">
        <w:rPr>
          <w:rFonts w:ascii="Arial" w:eastAsia="Times New Roman" w:hAnsi="Arial" w:cs="Arial"/>
          <w:lang w:eastAsia="de-DE"/>
        </w:rPr>
        <w:t>ne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lang w:eastAsia="de-DE"/>
        </w:rPr>
        <w:t>zeitlang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(hey </w:t>
      </w:r>
      <w:proofErr w:type="spellStart"/>
      <w:r w:rsidRPr="00A35768">
        <w:rPr>
          <w:rFonts w:ascii="Arial" w:eastAsia="Times New Roman" w:hAnsi="Arial" w:cs="Arial"/>
          <w:lang w:eastAsia="de-DE"/>
        </w:rPr>
        <w:t>Hatce</w:t>
      </w:r>
      <w:proofErr w:type="spellEnd"/>
      <w:r w:rsidRPr="00A35768">
        <w:rPr>
          <w:rFonts w:ascii="Arial" w:eastAsia="Times New Roman" w:hAnsi="Arial" w:cs="Arial"/>
          <w:lang w:eastAsia="de-DE"/>
        </w:rPr>
        <w:t>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jetz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vergiss das mal für </w:t>
      </w:r>
      <w:proofErr w:type="spellStart"/>
      <w:r w:rsidRPr="00A35768">
        <w:rPr>
          <w:rFonts w:ascii="Arial" w:eastAsia="Times New Roman" w:hAnsi="Arial" w:cs="Arial"/>
          <w:lang w:eastAsia="de-DE"/>
        </w:rPr>
        <w:t>ne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Zeitlang") und türkischsprachige Satzteile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>werden mit deutschen zu einer syntaktischen Einheit verbunden wie 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A35768">
        <w:rPr>
          <w:rFonts w:ascii="Arial" w:eastAsia="Times New Roman" w:hAnsi="Arial" w:cs="Arial"/>
          <w:lang w:eastAsia="de-DE"/>
        </w:rPr>
        <w:t>kapatma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("schließ nicht zu"),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sind noch </w:t>
      </w:r>
      <w:proofErr w:type="spellStart"/>
      <w:r w:rsidRPr="00A35768">
        <w:rPr>
          <w:rFonts w:ascii="Arial" w:eastAsia="Times New Roman" w:hAnsi="Arial" w:cs="Arial"/>
          <w:lang w:eastAsia="de-DE"/>
        </w:rPr>
        <w:t>sachen</w:t>
      </w:r>
      <w:proofErr w:type="spellEnd"/>
      <w:r w:rsidRPr="00A35768">
        <w:rPr>
          <w:rFonts w:ascii="Arial" w:eastAsia="Times New Roman" w:hAnsi="Arial" w:cs="Arial"/>
          <w:lang w:eastAsia="de-DE"/>
        </w:rPr>
        <w:t xml:space="preserve"> drin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35768">
        <w:rPr>
          <w:rFonts w:ascii="Arial" w:eastAsia="Times New Roman" w:hAnsi="Arial" w:cs="Arial"/>
          <w:lang w:eastAsia="de-DE"/>
        </w:rPr>
        <w:t xml:space="preserve">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lastRenderedPageBreak/>
        <w:t>Deutschen gegenüber sprechen die "Kanaken" ein relativ unauffälliges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Umgangsdeutsch gemischt mit Mannheimer Dialekt, Türken der älteren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Generation gegenüber verwenden sie eine Varietät der Herkunftssprache.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Auch die jungen Frauen aus dem Ghetto haben ein breites sprachliches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Spektrum, das ausgezeichnetes Standarddeutsch, Derbheiten des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Mannheimer Dialekts, dialektales und/oder standardorientiertes Türkisch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umfasst. In der Gruppe verwenden auch sie die Mischsprache mit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türkischen und deutschen Beschimpfungen und Drohritualen, ähnlich wie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die Kanaken.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Diese sprachliche Vielfalt ermöglicht ein sehr ausdifferenziertes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Kommunikationsverhalten, das vom häufigen Wechsel zwischen Sprachen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und Varietäten gekennzeichnet ist. Dafür sind verschiedene kontextuelle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Faktoren ausschlaggebend: der situative Anlass und die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Gesprächspartner, das Gesprächsthema und die Art seiner Durchführung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(z.B. witzig oder ernst), die Gesprächsdynamik und das vorausgesetzte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kulturelle Wissen. In jedem Fall aber transportiert der Wechsel immer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soziale und kontextuelle Bedeutung.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Die Mischsprache der Ghettojugendlichen ist Symbol dafür, dass sie sich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weder zur deutschen noch zur türkischen Gruppe zugehörig fühlen, sie ist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Symbol für eine eigene sozio-kulturelle Identität. Den jungen Frauen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beispielsweise dient sie Symbolisierung einer Identität als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"Deutsch-Türkin", </w:t>
      </w:r>
      <w:proofErr w:type="gram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in der sehr widersprüchliche Züge</w:t>
      </w:r>
      <w:proofErr w:type="gram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vereinigt sind: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flippig, undiszipliniert und bildungsorientiert, Power, Härte und Derbheit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bei gleichzeitiger Hervorhebung weicher, weiblicher Eigenschaften. Das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steht in scharfem Kontrast zum Klischee des braven türkischen oder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deutschen Mädchens und sprengt übliche Konventionen für weibliches</w:t>
      </w:r>
    </w:p>
    <w:p w:rsid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Verhalten.</w:t>
      </w:r>
    </w:p>
    <w:p w:rsidR="00AC1C1C" w:rsidRPr="00A35768" w:rsidRDefault="00AC1C1C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Elemente aus der Sprache und Kommunikation der "Kanaken" werden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auch von deutschen Jugendlichen – Hauptschülern ebenso wie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Gymnasiasten – übernommen und in bestimmten Situationen verwendet,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z.B. zur "Anmache". Dies gilt für fremdsprachliche Versatzstücke (etwa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türkische Anreden oder Schimpfwörter) ebenso wie für 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ethnolektale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Versatzstücke, d.h. Phrasen mit deutlich ausländischem Akzent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grammatischen Vereinfachungen.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Die Nutzung eines "fremden" sozialen Dialektes von Angehörigen der</w:t>
      </w:r>
    </w:p>
    <w:p w:rsidR="00AC1C1C" w:rsidRPr="00AC1C1C" w:rsidRDefault="00A35768" w:rsidP="00AC1C1C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Mehrheitsgesellschaft ist ein bekanntes Phänomen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 In den USA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wird das Afroamerikanische Englisch, in England das kreolische Englisch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der Karibikstämmigen von weißen Jugendlichen nachgeahmt. Trotz aller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gesellschaftlicher Unterschiede – in beiden Fällen hat die nachgeahmte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Sprachvarietät in den Augen der Jugendlichen ein bestimmtes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subkulturelles Prestige. Im Fall vom "Black Englisch" ist dies die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Expertenschaft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in der Musikkultur und die 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street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smartness</w:t>
      </w:r>
      <w:proofErr w:type="spellEnd"/>
    </w:p>
    <w:p w:rsidR="00AC1C1C" w:rsidRDefault="00AC1C1C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"Wenn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hierzulande deutsche Jugendliche den "Türkenslang" ihrer Freunde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nachmachen, wird damit ein Selbstbild als "cool", "gefährlich" und "immer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kampfbereit" signalisiert. Im Normalfall vollzieht sich die Verbreitung eines ethnisch-sozialen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Dialektes "nach außen" über direkte Kontakte, unter Mitschülern oder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Mitgliedern einer Jugendclique. Die Übernahme geschieht im Rahmen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sozialer Beziehungen und kennzeichnet die Teilnahme an ethnisch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gemischten Netzwerken. In den letzten drei Jahren hat man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"Türken-Deutsch" auch in den verschiedensten Medien gehört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gelesen: Unter anderem im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Film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mit Schauspieler Moritz Bleibtreu als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val="en-US" w:eastAsia="de-DE"/>
        </w:rPr>
      </w:pPr>
      <w:r w:rsidRPr="00A35768">
        <w:rPr>
          <w:rFonts w:ascii="Arial" w:eastAsia="Times New Roman" w:hAnsi="Arial" w:cs="Arial"/>
          <w:sz w:val="17"/>
          <w:szCs w:val="17"/>
          <w:lang w:val="en-US" w:eastAsia="de-DE"/>
        </w:rPr>
        <w:t>Gangster Abdul in "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val="en-US" w:eastAsia="de-DE"/>
        </w:rPr>
        <w:t>Knockin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val="en-US" w:eastAsia="de-DE"/>
        </w:rPr>
        <w:t xml:space="preserve">' on Heaven's Door";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val="en-US" w:eastAsia="de-DE"/>
        </w:rPr>
        <w:t>im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val="en-US" w:eastAsia="de-DE"/>
        </w:rPr>
        <w:t xml:space="preserve">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Radio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mit der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SWR3-Sendung "Taxi/Wo du wolle"; in der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Literatur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mit den Büchern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von Feridun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; in der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Musik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unter anderem mit Richie ("Lach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isch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>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oda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was?") und dem "Bösen Abdul".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Schliesslich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als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Comedy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mit Erkan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und Stefan ("Ich schwör") sowie Mundstuhl ("Dragan und Alder"), die in</w:t>
      </w:r>
    </w:p>
    <w:p w:rsidR="00A35768" w:rsidRPr="00A35768" w:rsidRDefault="00A35768" w:rsidP="00AC1C1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letzter Zeit auf CD und auf der Bühne stilprägend wirken.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] Einige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lastRenderedPageBreak/>
        <w:t>dieser Fälle bilden den Ausgangspunkt für weitere mediale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Verarbeitungen. Eine Handy-Werbung z.B. spielt mit dem Slogan "Voll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krass!" auf den Stereotyp des handy-versessenen Deutschtürken an,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Comic-Strips lassen eine Gruppe gefährlich aussehender junger Türken 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Mundstuhl-Manier miteinander sprechen. [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Beispiel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] Und die Medienspirale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rund um "Türkendeutsch" scheint noch kein Ende zu nehmen.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In allen diesen Fällen treten uns Repräsentationen von "Türkendeutsch"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in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stilisierter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Form entgegen. Dem Rahmen der natürlichen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Kommunikation in der Gruppe entnommen, werden sie in fiktionale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Kontexte gesetzt und mit vorkalkulierten Effekten verwendet. Sie sind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nunmehr mit bestimmten Charakteren verbunden und fungieren als deren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sprachliches Erkennungszeichen. Diese Repräsentationen sind je nach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Urheber, Medium und Gattung unterschiedlich. Während zum Beispiel die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literarischen Milieuporträts von Feridun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den Sprachwechsel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den informellen Erzählstil nachbilden, arbeitet die Charaktersatire des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Comedy-Duos "Mundstuhl" mit dem gesprochenen Wort und nutzt das</w:t>
      </w:r>
    </w:p>
    <w:p w:rsidR="00AC1C1C" w:rsidRDefault="00AC1C1C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Auffallendste des "Türkendeutsch", die Aussprache.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Mit seinen Büchern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Kanak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Sprak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(1995) und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Abschaum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(1997) hat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Feridun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eine literarisch interessierte Öffentlichkeit auf 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Sozialtypus des "Kanaken" aufmerksam gemacht. Die Kommunikation 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"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Kanak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Sprak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" ist nach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dem Rap verwandt, "man spricht aus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einer Pose heraus ... in einem herausgepressten, kurzatmigen hybriden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Gestammel". Die Sprache des "Kanaken" setze sich aus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"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verkauder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>-welschten" Wörtern und Redewendungen zusammen, die 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 in keiner der beiden Sprachen gäbe. Die Bücher selbst sind durch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extreme Sprechsprachlichkeit gekennzeichnet. Deutsche umgangs-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jugend-sprachliche Elemente werden mit türkischen Ausrufen,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Routineformeln und Schimpfwörtern verbunden: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de-DE"/>
        </w:rPr>
      </w:pPr>
      <w:r w:rsidRPr="00A35768">
        <w:rPr>
          <w:rFonts w:ascii="Times New Roman" w:eastAsia="Times New Roman" w:hAnsi="Times New Roman" w:cs="Times New Roman"/>
          <w:b/>
          <w:sz w:val="17"/>
          <w:szCs w:val="17"/>
          <w:lang w:eastAsia="de-DE"/>
        </w:rPr>
        <w:t xml:space="preserve">Amina </w:t>
      </w:r>
      <w:proofErr w:type="spellStart"/>
      <w:r w:rsidRPr="00A35768">
        <w:rPr>
          <w:rFonts w:ascii="Times New Roman" w:eastAsia="Times New Roman" w:hAnsi="Times New Roman" w:cs="Times New Roman"/>
          <w:b/>
          <w:sz w:val="17"/>
          <w:szCs w:val="17"/>
          <w:lang w:eastAsia="de-DE"/>
        </w:rPr>
        <w:t>koyum</w:t>
      </w:r>
      <w:proofErr w:type="spellEnd"/>
      <w:r w:rsidRPr="00A35768">
        <w:rPr>
          <w:rFonts w:ascii="Times New Roman" w:eastAsia="Times New Roman" w:hAnsi="Times New Roman" w:cs="Times New Roman"/>
          <w:b/>
          <w:sz w:val="17"/>
          <w:szCs w:val="17"/>
          <w:lang w:eastAsia="de-DE"/>
        </w:rPr>
        <w:t xml:space="preserve"> </w:t>
      </w:r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 xml:space="preserve">("fuck </w:t>
      </w:r>
      <w:proofErr w:type="spellStart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you</w:t>
      </w:r>
      <w:proofErr w:type="spellEnd"/>
      <w:r w:rsidRPr="00A35768">
        <w:rPr>
          <w:rFonts w:ascii="Arial" w:eastAsia="Times New Roman" w:hAnsi="Arial" w:cs="Arial"/>
          <w:b/>
          <w:sz w:val="17"/>
          <w:szCs w:val="17"/>
          <w:lang w:eastAsia="de-DE"/>
        </w:rPr>
        <w:t>")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die ganze Scheiße </w:t>
      </w:r>
      <w:proofErr w:type="gram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hab</w:t>
      </w:r>
      <w:proofErr w:type="gram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ich durchgemacht, Alter, ich komm hier draußen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nicht klar.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Dabei wird nicht nur eine subkulturelle Lebenswelt porträtiert,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sondern auch eine spezifische ethnische Perspektive beansprucht. Obwohl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der Begriff "Kanake" nach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nicht nur Deutsch-Türken zukommt,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sondern einen bestimmten Sozialtypus unter Migrantenkindern der 2.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3. Generation bezeichnet, bleiben seine eigenen Charaktere doch ethnisch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verankert.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"Mundstuhl" kultiviert mit dem Charakterpaar "Dragan und Alder" visuell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wie auch sprachlich einen Stil, der nach eigenen Angaben dem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Frankfurter "Asozialen-Milieu" nachempfunden ist, doch sich in ähnlicher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Form auch in anderen deutschen Großstädten finden lässt. Zwar treten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sie nicht als Deutsch-Türken auf –"Dragan" verweist auf den slawischen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Sprachraum–, doch ihr Sprechstil wird als "Türkendeutsch" eingestuft. Die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Sketche von "Dragan und Alder" kombinieren Umgangssprachliches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Vulgäres mit einer Nachahmung der Kanaken-Sprache, wie sie z.B. 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Mannheim zu hören ist. Im lautlichen Bereich wird z.B.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zwei zu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swei</w:t>
      </w:r>
      <w:proofErr w:type="spellEnd"/>
      <w:r w:rsidR="00AC1C1C">
        <w:rPr>
          <w:rFonts w:ascii="Arial" w:eastAsia="Times New Roman" w:hAnsi="Arial" w:cs="Arial"/>
          <w:sz w:val="17"/>
          <w:szCs w:val="17"/>
          <w:lang w:eastAsia="de-DE"/>
        </w:rPr>
        <w:t xml:space="preserve"> </w:t>
      </w:r>
      <w:r w:rsidRPr="00A35768">
        <w:rPr>
          <w:rFonts w:ascii="Arial" w:eastAsia="Times New Roman" w:hAnsi="Arial" w:cs="Arial"/>
          <w:sz w:val="17"/>
          <w:szCs w:val="17"/>
          <w:lang w:eastAsia="de-DE"/>
        </w:rPr>
        <w:t>und</w:t>
      </w:r>
      <w:r w:rsidR="00AC1C1C">
        <w:rPr>
          <w:rFonts w:ascii="Arial" w:eastAsia="Times New Roman" w:hAnsi="Arial" w:cs="Arial"/>
          <w:sz w:val="17"/>
          <w:szCs w:val="17"/>
          <w:lang w:eastAsia="de-DE"/>
        </w:rPr>
        <w:t xml:space="preserve"> </w:t>
      </w:r>
      <w:r w:rsidRPr="00A35768">
        <w:rPr>
          <w:rFonts w:ascii="Arial" w:eastAsia="Times New Roman" w:hAnsi="Arial" w:cs="Arial"/>
          <w:sz w:val="17"/>
          <w:szCs w:val="17"/>
          <w:lang w:eastAsia="de-DE"/>
        </w:rPr>
        <w:t>das "r" wird gerollt, in der Grammatik fallen der Verzicht auf Artikel (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ich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hab mir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cabrio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gemacht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) sowie Genus- und Kasusfehler auf (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eine krasse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mann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,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dem ist korrekt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). Eine Art "Markenzeichen" sind die Wörter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konkret, korrekt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und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krass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, die als Bewerter, Verstärker, Hörersignale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und sogar Modalpartikeln eingesetzt werden. Sprachwechsel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–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mischung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, die bei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auffallen, fehlen hier.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All dies zum Zweck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einer klischeebeladenen Charakterschilderung, die stellenweise an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Mantafahrer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>-Witze der frühen 90er Jahre erinnert.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Diese und andere Medien machen die Sprechweisen der Straße nun auch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lastRenderedPageBreak/>
        <w:t>Sprechern zugänglich, die keinen direkten Kontakt zu den ursprünglichen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Nutzern haben. War "Türkenslang" früher nur Cliquen-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mitgliedern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bekannt, so machen heute Mundstuhl und Co. auch Otto Normalsprecher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mit neuen Spielarten seiner eigenen Sprache vertraut. Versatzstücke aus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Radio, Musik und Comedy dringen in die Kommunikation von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jugendlichen und erwachsenen Muttersprachlern ein und werden in Form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von vorgefertigten Sätzen und Ausdrücken verarbeitet. Mit zunehmender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Verbreitung sinkt nicht nur die Hemmschwelle der Nachahmung, sondern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es verändert sich auch der indexikalische Wert des nachgeahmten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Sprechstils. Der primäre Bezugspunkt ist nunmehr nicht das "Ghetto" 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eigenen Stadt, sondern ein medial gefilterter sozialer Typus: So spricht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nicht der Junge von nebenan, sondern die Randfigur des "Gangsters", des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"Frankfurter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Asos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>", des Zuhälters. Ob aus der Türkei oder dem Balkan,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dies ist von geringem Belang, solange der Sprachwitz aktuell ist.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Dass gerade Comedy die größte Nachwirkung zeigt, ist wohl kein Zufall.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Die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Charaktersartire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 bewirkt die Verharmlosung einer für die meisten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Rezipienten wohl erst einmal unbekannten und bedrohlichen sozialen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Welt, und zeigt ihnen, wie sie mit dieser Welt sprachspielerisch umgehen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können. Was die Nachahmung wohl so attraktiv macht –die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augenblickliche symbolische Teilhabe an der Welt des Ghettos und 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Strasse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– ist durch das Sprachspiel am ehesten zu erreichen.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Allerdings wäre es zu einfach, "Türkendeutsch" nur als eine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vorübergehende Sprachmode zu deuten. Durch sie vollzieht sich auch ein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Wandel in den sprachlichen und gesellschaftlichen Einstellungen der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Mehrheitsgesellschaft. Ganz anders als beim "Gastarbeiterdeutsch" der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60er und 70er Jahre werden jetzt nicht-muttersprachliche Varianten des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Deutschen in das kommunikative Repertoire der Gesamtgesellschaft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integriert, mit Witz und Spiel verbunden und dadurch allmählich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normalisiert. Für die Gesamtgesellschaft entstehen damit neue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Ausdrucksmöglichkeiten, die in vielfältiger Weise das Ausdrucksrepertoire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im deutschen Sprachraum bereichern und Sprachspiele mit neuen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sozialen Kategorien ermöglichen. Eine sprachliche Entwicklung, die zwar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ihren Anfang "in der </w:t>
      </w:r>
      <w:proofErr w:type="spellStart"/>
      <w:r w:rsidRPr="00A35768">
        <w:rPr>
          <w:rFonts w:ascii="Arial" w:eastAsia="Times New Roman" w:hAnsi="Arial" w:cs="Arial"/>
          <w:sz w:val="17"/>
          <w:szCs w:val="17"/>
          <w:lang w:eastAsia="de-DE"/>
        </w:rPr>
        <w:t>Strasse</w:t>
      </w:r>
      <w:proofErr w:type="spellEnd"/>
      <w:r w:rsidRPr="00A35768">
        <w:rPr>
          <w:rFonts w:ascii="Arial" w:eastAsia="Times New Roman" w:hAnsi="Arial" w:cs="Arial"/>
          <w:sz w:val="17"/>
          <w:szCs w:val="17"/>
          <w:lang w:eastAsia="de-DE"/>
        </w:rPr>
        <w:t>" hat, doch in ihrem heutigen Umfang ohne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 xml:space="preserve">die Massenmedien undenkbar gewesen wäre.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Dr. Inken Keim ist Sprachwissenschaftlerin am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Institut für deutsche Sprache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Mannheim. [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Kontakt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]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Dr. Jannis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Androutsopoulos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ist Postdoc-Stipendiat der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Deutschen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Forschungsgemeinschaft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mit einem 2-jährigen Projekt über "Medienkommunikation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in der Jugendkultur". [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Kontakt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]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Literatur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Sprachwissenschaftliche Literatur zur Herausbildung neuer Varietäten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Sprechstile unter Migrantenjugendlichen und/oder zum Gebrauch von "fremden"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Varietäten unter Jugendlichen.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Auer, Peter &amp; Inci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Dirim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(1999). "Zum Gebrauch türkischer Routinen bei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Hamburger Jugendlichen nicht-türkischer Herkunft".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Unveröff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. Manuskript,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Universität Freiburg. [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Herunterladen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]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Buchholz, Mary (1999). "You da man: Narrating the racial other in the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production of white masculinity". In Rampton (ed.), 443-460.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Cutler, Cecilia (1999). "Yorkville Crossing: White teens, hip hop, and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African American English". In Rampton (ed.), 428-442.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Keim, Inken (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i.Druck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) "Die interaktive Konstitution der Kategorie Migrant/in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in einer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Jugendgruppe ausländischer Herkunft: Sozio-kulturelle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Selbstdefintion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als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Merkmal kommunikativen Stils". In: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Hinnenkamp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, Volker &amp; Meng,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Katharina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(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Hg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,):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Sprachgrenzen überspringen. Sprachliche Hybridität und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polykulturelles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Selbstverständnis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. Tübingen: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Stauffenburg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Kotsinas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, Ulla-Britt (1988), "Immigrant Children's Swedish - A New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Variety?". In: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Journal of Multilingual and Multicultural Development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9, 1-2: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129-140.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Kotsinas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, Ulla-Britt (1992), "Immigrant adolescents' Swedish in</w:t>
      </w:r>
    </w:p>
    <w:p w:rsidR="00A35768" w:rsidRPr="00A35768" w:rsidRDefault="00A35768" w:rsidP="00A3576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</w:pPr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>Deutsch-</w:t>
      </w:r>
      <w:proofErr w:type="spellStart"/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>tuerkische</w:t>
      </w:r>
      <w:proofErr w:type="spellEnd"/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 xml:space="preserve"> </w:t>
      </w:r>
      <w:proofErr w:type="spellStart"/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>Mischsprache</w:t>
      </w:r>
      <w:proofErr w:type="spellEnd"/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 xml:space="preserve"> ... file:///f:/archetype.de/archetype-old/papers/tuerkde.html</w:t>
      </w:r>
    </w:p>
    <w:p w:rsidR="00A35768" w:rsidRPr="00A35768" w:rsidRDefault="00A35768" w:rsidP="00A3576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</w:pPr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>7 of 7</w:t>
      </w:r>
    </w:p>
    <w:p w:rsidR="00A35768" w:rsidRPr="00A35768" w:rsidRDefault="00A35768" w:rsidP="00A3576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</w:pPr>
      <w:r w:rsidRPr="00A35768">
        <w:rPr>
          <w:rFonts w:ascii="Times New Roman" w:eastAsia="Times New Roman" w:hAnsi="Times New Roman" w:cs="Times New Roman"/>
          <w:sz w:val="14"/>
          <w:szCs w:val="14"/>
          <w:lang w:val="en-US" w:eastAsia="de-DE"/>
        </w:rPr>
        <w:t>26.01.2005 15:45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multicultural areas". </w:t>
      </w: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In: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Palmgren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, C. / K.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Lövgren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/ G. Bolin (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eds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.),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lastRenderedPageBreak/>
        <w:t>Ethnicity in Youth Culture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, Stockholm: Youth Culture at Stockholm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University, 43-62.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Kotsinas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, Ulla-Britt (1998). "Language contact in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Rinkeby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, an immigrant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suburb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". In: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Androutsopoulos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, Jannis K. &amp; Arno Scholz (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eds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.)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Jugendsprache -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langue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des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jeunes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-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youth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language</w:t>
      </w:r>
      <w:proofErr w:type="spellEnd"/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, 125-148. Frankfurt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a.M.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: Peter Lang.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Rampton, Ben (1991), "Interracial Panjabi in a British adolescent peer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group". In: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Language in Society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20, 391-422.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Rampton, Ben (1995),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Crossing. Language and ethnicity among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adolescents.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proofErr w:type="spellStart"/>
      <w:proofErr w:type="gramStart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London:Longman</w:t>
      </w:r>
      <w:proofErr w:type="spellEnd"/>
      <w:proofErr w:type="gramEnd"/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 xml:space="preserve">Rampton, Ben (ed.) (1999).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 w:eastAsia="de-DE"/>
        </w:rPr>
      </w:pPr>
      <w:r w:rsidRPr="00A35768">
        <w:rPr>
          <w:rFonts w:ascii="Arial" w:eastAsia="Times New Roman" w:hAnsi="Arial" w:cs="Arial"/>
          <w:sz w:val="15"/>
          <w:szCs w:val="15"/>
          <w:lang w:val="en-US" w:eastAsia="de-DE"/>
        </w:rPr>
        <w:t>Styling the Other. Journal of Sociolinguistics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3:4. (Blackwell)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Ausserdem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: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Feridun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Zaimoglu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: Einleitung zu seinem Buch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Kanak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 xml:space="preserve"> </w:t>
      </w:r>
      <w:proofErr w:type="spellStart"/>
      <w:r w:rsidRPr="00A35768">
        <w:rPr>
          <w:rFonts w:ascii="Arial" w:eastAsia="Times New Roman" w:hAnsi="Arial" w:cs="Arial"/>
          <w:sz w:val="15"/>
          <w:szCs w:val="15"/>
          <w:lang w:eastAsia="de-DE"/>
        </w:rPr>
        <w:t>Sprak</w:t>
      </w:r>
      <w:proofErr w:type="spellEnd"/>
      <w:r w:rsidRPr="00A35768">
        <w:rPr>
          <w:rFonts w:ascii="Arial" w:eastAsia="Times New Roman" w:hAnsi="Arial" w:cs="Arial"/>
          <w:sz w:val="15"/>
          <w:szCs w:val="15"/>
          <w:lang w:eastAsia="de-DE"/>
        </w:rPr>
        <w:t>. 24 Misstöne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vom Rande der Gesellschaft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, Hamburg: Rotbuch, 2. Aufl. 1997.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Moritz Bleibtreu: 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Kommst du Frankfurt?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Warum es auf einmal cool ist, wie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ein Ausländer deutsch zu sprechen". Süddeutsche Zeitung Magazin, Januar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de-DE"/>
        </w:rPr>
      </w:pPr>
      <w:r w:rsidRPr="00A35768">
        <w:rPr>
          <w:rFonts w:ascii="Arial" w:eastAsia="Times New Roman" w:hAnsi="Arial" w:cs="Arial"/>
          <w:sz w:val="15"/>
          <w:szCs w:val="15"/>
          <w:lang w:eastAsia="de-DE"/>
        </w:rPr>
        <w:t>1999.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  <w:r w:rsidRPr="00A35768">
        <w:rPr>
          <w:rFonts w:ascii="Arial" w:eastAsia="Times New Roman" w:hAnsi="Arial" w:cs="Arial"/>
          <w:sz w:val="17"/>
          <w:szCs w:val="17"/>
          <w:lang w:eastAsia="de-DE"/>
        </w:rPr>
        <w:t>Links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>Mundstuhl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>Erkan und Stefan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>"Wo du wolle"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>(inoffizielle Site)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 xml:space="preserve">Ali G.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 xml:space="preserve">(das britische Pendant zu Mundstuhl &amp; Co.) 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>"Balkan-Slang erobert Jugendsprache"</w:t>
      </w:r>
    </w:p>
    <w:p w:rsidR="00A35768" w:rsidRPr="00A35768" w:rsidRDefault="00A35768" w:rsidP="00A3576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A35768">
        <w:rPr>
          <w:rFonts w:ascii="Arial" w:eastAsia="Times New Roman" w:hAnsi="Arial" w:cs="Arial"/>
          <w:sz w:val="14"/>
          <w:szCs w:val="14"/>
          <w:lang w:eastAsia="de-DE"/>
        </w:rPr>
        <w:t>(Bericht des "Tages-Anzeiger", Zürich)</w:t>
      </w:r>
    </w:p>
    <w:p w:rsidR="00426C3B" w:rsidRDefault="00426C3B"/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68"/>
    <w:rsid w:val="00426C3B"/>
    <w:rsid w:val="0053063A"/>
    <w:rsid w:val="009F7CD1"/>
    <w:rsid w:val="00A35768"/>
    <w:rsid w:val="00AC1C1C"/>
    <w:rsid w:val="00B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C624"/>
  <w15:chartTrackingRefBased/>
  <w15:docId w15:val="{0FCDEE12-5751-4CF0-8D59-70AE1C5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2603</Words>
  <Characters>16406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2019-11-20T10:03:00Z</dcterms:created>
  <dcterms:modified xsi:type="dcterms:W3CDTF">2019-11-20T10:03:00Z</dcterms:modified>
</cp:coreProperties>
</file>